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68" w:rsidRDefault="00195968" w:rsidP="00195968">
      <w:pPr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>附件1：</w:t>
      </w:r>
    </w:p>
    <w:p w:rsidR="00195968" w:rsidRDefault="00195968" w:rsidP="0019596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苏州市建筑信息模型（BIM）技术</w:t>
      </w:r>
    </w:p>
    <w:p w:rsidR="00195968" w:rsidRDefault="00195968" w:rsidP="0019596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应用示范项目管理细则</w:t>
      </w:r>
    </w:p>
    <w:p w:rsidR="00195968" w:rsidRPr="006B1889" w:rsidRDefault="00195968" w:rsidP="00195968">
      <w:pPr>
        <w:spacing w:line="60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 w:rsidRPr="006B1889">
        <w:rPr>
          <w:rFonts w:ascii="楷体_GB2312" w:eastAsia="楷体_GB2312" w:hAnsi="楷体_GB2312" w:cs="楷体_GB2312" w:hint="eastAsia"/>
          <w:szCs w:val="32"/>
        </w:rPr>
        <w:t>（试行）</w:t>
      </w:r>
    </w:p>
    <w:p w:rsidR="00195968" w:rsidRDefault="00195968" w:rsidP="00195968">
      <w:pPr>
        <w:jc w:val="center"/>
        <w:rPr>
          <w:rFonts w:ascii="楷体_GB2312" w:eastAsia="楷体_GB2312"/>
          <w:szCs w:val="44"/>
        </w:rPr>
      </w:pPr>
    </w:p>
    <w:p w:rsidR="00195968" w:rsidRDefault="00195968" w:rsidP="00195968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第一章 总 则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第一条</w:t>
      </w:r>
      <w:r>
        <w:rPr>
          <w:rFonts w:ascii="仿宋_GB2312" w:hint="eastAsia"/>
        </w:rPr>
        <w:t xml:space="preserve">  为贯彻落实《住房城乡建设部关于印发推进建筑信息模型应用指导意见的通知》（</w:t>
      </w:r>
      <w:proofErr w:type="gramStart"/>
      <w:r>
        <w:rPr>
          <w:rFonts w:ascii="仿宋_GB2312" w:hint="eastAsia"/>
        </w:rPr>
        <w:t>建质函</w:t>
      </w:r>
      <w:proofErr w:type="gramEnd"/>
      <w:r>
        <w:rPr>
          <w:rFonts w:ascii="仿宋_GB2312" w:hint="eastAsia"/>
        </w:rPr>
        <w:t>〔</w:t>
      </w:r>
      <w:r>
        <w:rPr>
          <w:rFonts w:hint="eastAsia"/>
        </w:rPr>
        <w:t>2015</w:t>
      </w:r>
      <w:r>
        <w:rPr>
          <w:rFonts w:ascii="仿宋_GB2312" w:hint="eastAsia"/>
        </w:rPr>
        <w:t>〕</w:t>
      </w:r>
      <w:r>
        <w:rPr>
          <w:rFonts w:hint="eastAsia"/>
        </w:rPr>
        <w:t>159</w:t>
      </w:r>
      <w:r>
        <w:rPr>
          <w:rFonts w:ascii="仿宋_GB2312" w:hint="eastAsia"/>
        </w:rPr>
        <w:t>号）、《市政府办公室转发关于加快推进建筑信息模型（BIM）应用的指导意见的通知》（</w:t>
      </w:r>
      <w:proofErr w:type="gramStart"/>
      <w:r>
        <w:rPr>
          <w:rFonts w:ascii="仿宋_GB2312" w:hint="eastAsia"/>
        </w:rPr>
        <w:t>苏府办</w:t>
      </w:r>
      <w:proofErr w:type="gramEnd"/>
      <w:r>
        <w:rPr>
          <w:rFonts w:ascii="仿宋_GB2312" w:hint="eastAsia"/>
        </w:rPr>
        <w:t>〔</w:t>
      </w:r>
      <w:r>
        <w:t>2020</w:t>
      </w:r>
      <w:r>
        <w:rPr>
          <w:rFonts w:ascii="仿宋_GB2312" w:hint="eastAsia"/>
        </w:rPr>
        <w:t>〕</w:t>
      </w:r>
      <w:r>
        <w:t>321</w:t>
      </w:r>
      <w:r>
        <w:rPr>
          <w:rFonts w:ascii="仿宋_GB2312" w:hint="eastAsia"/>
        </w:rPr>
        <w:t>号）等文件要求，推动建筑信息模型（Building Information Modeling，以下简称“BIM”）技术在苏州市建设工程中的应用，全面提高各参建单位的BIM 技术应用能力，结合苏州市BIM 技术应用现状，制定本细则。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第二条</w:t>
      </w:r>
      <w:r>
        <w:rPr>
          <w:rFonts w:ascii="仿宋_GB2312" w:hint="eastAsia"/>
        </w:rPr>
        <w:t xml:space="preserve">  本细则所称BIM技术应用示范项目(以下简称“示范项目”)是指在工程建设过程中采用BIM技术，提高项目全生命周期内各参与方的工作效率，在优化设计、提升施工质量、精确计量、节约资源、管理信息化、应用智能化等方面起到良好示范带动作用的项目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第三条</w:t>
      </w:r>
      <w:r>
        <w:rPr>
          <w:rFonts w:ascii="仿宋_GB2312" w:hint="eastAsia"/>
        </w:rPr>
        <w:t xml:space="preserve">  项目按照项目类型可分为民用建筑类和市政基础工程类，按BIM技术应用阶段可分为设计、施工和运维阶段。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</w:p>
    <w:p w:rsidR="00195968" w:rsidRDefault="00195968" w:rsidP="00195968">
      <w:pPr>
        <w:spacing w:line="600" w:lineRule="exact"/>
        <w:jc w:val="center"/>
      </w:pPr>
      <w:r>
        <w:rPr>
          <w:rFonts w:hint="eastAsia"/>
        </w:rPr>
        <w:lastRenderedPageBreak/>
        <w:t xml:space="preserve">　　</w:t>
      </w:r>
      <w:r>
        <w:rPr>
          <w:rFonts w:ascii="黑体" w:eastAsia="黑体" w:hAnsi="黑体" w:hint="eastAsia"/>
        </w:rPr>
        <w:t>第二章 示范项目申报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第四条</w:t>
      </w:r>
      <w:r>
        <w:rPr>
          <w:rFonts w:ascii="仿宋_GB2312" w:hint="eastAsia"/>
        </w:rPr>
        <w:t xml:space="preserve">  由项目建设单位牵头，各参建单位联合申报，在</w:t>
      </w:r>
      <w:r>
        <w:rPr>
          <w:rFonts w:ascii="仿宋_GB2312" w:hint="eastAsia"/>
          <w:szCs w:val="32"/>
        </w:rPr>
        <w:t>苏州市BIM技术应用示范项目管理平台</w:t>
      </w:r>
      <w:r>
        <w:rPr>
          <w:rFonts w:ascii="仿宋_GB2312" w:hint="eastAsia"/>
        </w:rPr>
        <w:t>上向各市、区住</w:t>
      </w:r>
      <w:proofErr w:type="gramStart"/>
      <w:r>
        <w:rPr>
          <w:rFonts w:ascii="仿宋_GB2312" w:hint="eastAsia"/>
        </w:rPr>
        <w:t>建主管</w:t>
      </w:r>
      <w:proofErr w:type="gramEnd"/>
      <w:r>
        <w:rPr>
          <w:rFonts w:ascii="仿宋_GB2312" w:hint="eastAsia"/>
        </w:rPr>
        <w:t>部门提出申请。须申报项目设计、施工阶段的BIM应用，鼓励申报运</w:t>
      </w:r>
      <w:proofErr w:type="gramStart"/>
      <w:r>
        <w:rPr>
          <w:rFonts w:ascii="仿宋_GB2312" w:hint="eastAsia"/>
        </w:rPr>
        <w:t>维阶段</w:t>
      </w:r>
      <w:proofErr w:type="gramEnd"/>
      <w:r>
        <w:rPr>
          <w:rFonts w:ascii="仿宋_GB2312" w:hint="eastAsia"/>
        </w:rPr>
        <w:t>的BIM应用。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第五条</w:t>
      </w:r>
      <w:r>
        <w:rPr>
          <w:rFonts w:ascii="仿宋_GB2312" w:hint="eastAsia"/>
        </w:rPr>
        <w:t xml:space="preserve">  项目申报条件  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1.苏州市行政区域内的工程建设项目（含已竣工项目，竣工年限应为五年内）；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2.符合工程基本建设程序，并依法取得立项批复、建设用地规划许可证、用地批复文件或国有土地使用权证等前期建设手续；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3.新立项的建筑面积超过</w:t>
      </w:r>
      <w:r>
        <w:rPr>
          <w:rFonts w:hint="eastAsia"/>
        </w:rPr>
        <w:t>20000</w:t>
      </w:r>
      <w:r>
        <w:rPr>
          <w:rFonts w:ascii="仿宋_GB2312" w:hint="eastAsia"/>
        </w:rPr>
        <w:t>平方米（含）或投资额超过</w:t>
      </w:r>
      <w:r>
        <w:rPr>
          <w:rFonts w:hint="eastAsia"/>
        </w:rPr>
        <w:t>1</w:t>
      </w:r>
      <w:r>
        <w:rPr>
          <w:rFonts w:ascii="仿宋_GB2312" w:hint="eastAsia"/>
        </w:rPr>
        <w:t>亿元（含）以政府和国有资金投资为主的保障性住房、市政基础设施、城市轨道交通和装配式建筑项目（预制装配率公建不低于45%；居住建筑不低于50%）；建筑面积超过</w:t>
      </w:r>
      <w:r>
        <w:rPr>
          <w:rFonts w:hint="eastAsia"/>
        </w:rPr>
        <w:t xml:space="preserve">30000 </w:t>
      </w:r>
      <w:r>
        <w:rPr>
          <w:rFonts w:ascii="仿宋_GB2312" w:hint="eastAsia"/>
        </w:rPr>
        <w:t>平方米（含）的住宅小区项目；建筑面积超过</w:t>
      </w:r>
      <w:r>
        <w:rPr>
          <w:rFonts w:hint="eastAsia"/>
        </w:rPr>
        <w:t>5000</w:t>
      </w:r>
      <w:r>
        <w:rPr>
          <w:rFonts w:ascii="仿宋_GB2312" w:hint="eastAsia"/>
        </w:rPr>
        <w:t>平方米（含）的公共建筑；绿色建筑的建设项目。</w:t>
      </w:r>
      <w:r>
        <w:rPr>
          <w:rFonts w:ascii="仿宋_GB2312"/>
        </w:rPr>
        <w:t xml:space="preserve"> 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第六条  </w:t>
      </w:r>
      <w:r>
        <w:rPr>
          <w:rFonts w:ascii="仿宋_GB2312" w:hint="eastAsia"/>
        </w:rPr>
        <w:t>BIM方案评审申报材料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1.立项批复、建设用地规划许可证、土地使用等批复文件；</w:t>
      </w:r>
      <w:r>
        <w:rPr>
          <w:rFonts w:ascii="仿宋_GB2312"/>
        </w:rPr>
        <w:t xml:space="preserve"> 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2.示范项目实施方案。方案内容应包含项目概况、工程中B</w:t>
      </w:r>
      <w:r>
        <w:rPr>
          <w:rFonts w:ascii="仿宋_GB2312"/>
        </w:rPr>
        <w:t>IM</w:t>
      </w:r>
      <w:r>
        <w:rPr>
          <w:rFonts w:ascii="仿宋_GB2312" w:hint="eastAsia"/>
        </w:rPr>
        <w:t>技术的应用情况说明，着重说明其技术应用点的创新性及示范性、取得的B</w:t>
      </w:r>
      <w:r>
        <w:rPr>
          <w:rFonts w:ascii="仿宋_GB2312"/>
        </w:rPr>
        <w:t>I</w:t>
      </w:r>
      <w:r>
        <w:rPr>
          <w:rFonts w:ascii="仿宋_GB2312" w:hint="eastAsia"/>
        </w:rPr>
        <w:t>M技术相关成果以及B</w:t>
      </w:r>
      <w:r>
        <w:rPr>
          <w:rFonts w:ascii="仿宋_GB2312"/>
        </w:rPr>
        <w:t>IM</w:t>
      </w:r>
      <w:r>
        <w:rPr>
          <w:rFonts w:ascii="仿宋_GB2312" w:hint="eastAsia"/>
        </w:rPr>
        <w:t>技术应用带</w:t>
      </w:r>
      <w:r>
        <w:rPr>
          <w:rFonts w:ascii="仿宋_GB2312" w:hint="eastAsia"/>
        </w:rPr>
        <w:lastRenderedPageBreak/>
        <w:t>来的经济、社会、环境效益等。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</w:p>
    <w:p w:rsidR="00195968" w:rsidRDefault="00195968" w:rsidP="00195968">
      <w:pPr>
        <w:spacing w:line="600" w:lineRule="exact"/>
        <w:ind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第三章 示范项目BIM方案评审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第七条</w:t>
      </w:r>
      <w:r>
        <w:rPr>
          <w:rFonts w:ascii="仿宋_GB2312" w:hint="eastAsia"/>
        </w:rPr>
        <w:t xml:space="preserve">  各市、区住</w:t>
      </w:r>
      <w:proofErr w:type="gramStart"/>
      <w:r>
        <w:rPr>
          <w:rFonts w:ascii="仿宋_GB2312" w:hint="eastAsia"/>
        </w:rPr>
        <w:t>建主管</w:t>
      </w:r>
      <w:proofErr w:type="gramEnd"/>
      <w:r>
        <w:rPr>
          <w:rFonts w:ascii="仿宋_GB2312" w:hint="eastAsia"/>
        </w:rPr>
        <w:t>部门对辖区内申报的BIM示范项目进行方案初审。苏州市住建局组织专家对全市BIM项目建设方案进行统一复审。评审结果在</w:t>
      </w:r>
      <w:proofErr w:type="gramStart"/>
      <w:r>
        <w:rPr>
          <w:rFonts w:ascii="仿宋_GB2312" w:hint="eastAsia"/>
        </w:rPr>
        <w:t>苏州市住建局官网公示</w:t>
      </w:r>
      <w:proofErr w:type="gramEnd"/>
      <w:r>
        <w:rPr>
          <w:rFonts w:ascii="仿宋_GB2312" w:hint="eastAsia"/>
        </w:rPr>
        <w:t>。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</w:p>
    <w:p w:rsidR="00195968" w:rsidRDefault="00195968" w:rsidP="00195968">
      <w:pPr>
        <w:spacing w:line="600" w:lineRule="exact"/>
        <w:jc w:val="center"/>
      </w:pPr>
      <w:r>
        <w:rPr>
          <w:rFonts w:hint="eastAsia"/>
        </w:rPr>
        <w:t xml:space="preserve">　　</w:t>
      </w:r>
      <w:r>
        <w:rPr>
          <w:rFonts w:ascii="黑体" w:eastAsia="黑体" w:hAnsi="黑体" w:hint="eastAsia"/>
        </w:rPr>
        <w:t>第四章 示范项目监督管理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第八条</w:t>
      </w:r>
      <w:r>
        <w:rPr>
          <w:rFonts w:ascii="仿宋_GB2312" w:hint="eastAsia"/>
        </w:rPr>
        <w:t xml:space="preserve">  项目各实施单位应制定BIM技术应用目标和实施计划，实现各参与方在各阶段、各环节的协同。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第九条 </w:t>
      </w:r>
      <w:r>
        <w:rPr>
          <w:rFonts w:ascii="仿宋_GB2312" w:hint="eastAsia"/>
        </w:rPr>
        <w:t xml:space="preserve"> 各市、区住</w:t>
      </w:r>
      <w:proofErr w:type="gramStart"/>
      <w:r>
        <w:rPr>
          <w:rFonts w:ascii="仿宋_GB2312" w:hint="eastAsia"/>
        </w:rPr>
        <w:t>建主管</w:t>
      </w:r>
      <w:proofErr w:type="gramEnd"/>
      <w:r>
        <w:rPr>
          <w:rFonts w:ascii="仿宋_GB2312" w:hint="eastAsia"/>
        </w:rPr>
        <w:t>部门应加强对本辖区申报示范项目的全过程监督检查。在主体工程施工期间，进行一次中期检查，重点检查目标任务落实、标准规范应用、计划实施进度等情况，并通报检查结果。中期检查发现问题的项目，应按照处理意见进行整改，整改不达标或逾期半年仍未整改到位的，取消其示范项目的申报资格。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</w:p>
    <w:p w:rsidR="00195968" w:rsidRDefault="00195968" w:rsidP="00195968">
      <w:pPr>
        <w:spacing w:line="600" w:lineRule="exact"/>
        <w:jc w:val="center"/>
      </w:pPr>
      <w:r>
        <w:rPr>
          <w:rFonts w:ascii="黑体" w:eastAsia="黑体" w:hAnsi="黑体" w:hint="eastAsia"/>
        </w:rPr>
        <w:t>第</w:t>
      </w:r>
      <w:r>
        <w:rPr>
          <w:rFonts w:ascii="黑体" w:eastAsia="黑体" w:hAnsi="黑体"/>
        </w:rPr>
        <w:t>五</w:t>
      </w:r>
      <w:r>
        <w:rPr>
          <w:rFonts w:ascii="黑体" w:eastAsia="黑体" w:hAnsi="黑体" w:hint="eastAsia"/>
        </w:rPr>
        <w:t>章 示范项目BIM验收评审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第十条  </w:t>
      </w:r>
      <w:r>
        <w:rPr>
          <w:rFonts w:ascii="仿宋_GB2312" w:hint="eastAsia"/>
        </w:rPr>
        <w:t>项目建设单位应在</w:t>
      </w:r>
      <w:r>
        <w:rPr>
          <w:rFonts w:ascii="仿宋_GB2312" w:hint="eastAsia"/>
          <w:szCs w:val="32"/>
        </w:rPr>
        <w:t>苏州市BIM技术应用示范项目管理平台上传BIM模型、各应用点相关材料及说明文本，并</w:t>
      </w:r>
      <w:r>
        <w:rPr>
          <w:rFonts w:ascii="仿宋_GB2312" w:hint="eastAsia"/>
        </w:rPr>
        <w:t>向各市、区住</w:t>
      </w:r>
      <w:proofErr w:type="gramStart"/>
      <w:r>
        <w:rPr>
          <w:rFonts w:ascii="仿宋_GB2312" w:hint="eastAsia"/>
        </w:rPr>
        <w:t>建主管</w:t>
      </w:r>
      <w:proofErr w:type="gramEnd"/>
      <w:r>
        <w:rPr>
          <w:rFonts w:ascii="仿宋_GB2312" w:hint="eastAsia"/>
        </w:rPr>
        <w:t>部门提出示范项目BIM应用的验收申请，各市、区住</w:t>
      </w:r>
      <w:proofErr w:type="gramStart"/>
      <w:r>
        <w:rPr>
          <w:rFonts w:ascii="仿宋_GB2312" w:hint="eastAsia"/>
        </w:rPr>
        <w:t>建主管</w:t>
      </w:r>
      <w:proofErr w:type="gramEnd"/>
      <w:r>
        <w:rPr>
          <w:rFonts w:ascii="仿宋_GB2312" w:hint="eastAsia"/>
        </w:rPr>
        <w:t>部门对BIM模型的完成度、资料完整</w:t>
      </w:r>
      <w:r>
        <w:rPr>
          <w:rFonts w:ascii="仿宋_GB2312" w:hint="eastAsia"/>
        </w:rPr>
        <w:lastRenderedPageBreak/>
        <w:t>度、与实际工程的一致性等进行核查。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第十一条</w:t>
      </w:r>
      <w:r>
        <w:rPr>
          <w:rFonts w:ascii="仿宋_GB2312" w:hint="eastAsia"/>
        </w:rPr>
        <w:t xml:space="preserve">  苏州市住建局组织专家对通过核查的示范项目进行统一评审，评审结果在</w:t>
      </w:r>
      <w:proofErr w:type="gramStart"/>
      <w:r>
        <w:rPr>
          <w:rFonts w:ascii="仿宋_GB2312" w:hint="eastAsia"/>
        </w:rPr>
        <w:t>苏州市住建局官网公示</w:t>
      </w:r>
      <w:proofErr w:type="gramEnd"/>
      <w:r>
        <w:rPr>
          <w:rFonts w:ascii="仿宋_GB2312" w:hint="eastAsia"/>
        </w:rPr>
        <w:t>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第十二条</w:t>
      </w:r>
      <w:r>
        <w:rPr>
          <w:rFonts w:ascii="仿宋_GB2312" w:hint="eastAsia"/>
        </w:rPr>
        <w:t xml:space="preserve">  项目验收评审内容参照《</w:t>
      </w:r>
      <w:r>
        <w:rPr>
          <w:rFonts w:ascii="仿宋_GB2312" w:hint="eastAsia"/>
          <w:szCs w:val="32"/>
        </w:rPr>
        <w:t>苏州市建设项目全过程BIM应用点（试行）</w:t>
      </w:r>
      <w:r>
        <w:rPr>
          <w:rFonts w:ascii="仿宋_GB2312" w:hint="eastAsia"/>
        </w:rPr>
        <w:t>》（详见附件二）。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第十三条  </w:t>
      </w:r>
      <w:r>
        <w:rPr>
          <w:rFonts w:ascii="仿宋_GB2312" w:hint="eastAsia"/>
        </w:rPr>
        <w:t>通过验收的示范项目进行城建归档时应向各市、区城建档案部门提供相应BIM模型及资料。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第十四条  </w:t>
      </w:r>
      <w:r>
        <w:rPr>
          <w:rFonts w:ascii="仿宋_GB2312" w:hint="eastAsia"/>
        </w:rPr>
        <w:t>验收不合格的，根据整改意见进行整改，限期整改后重新组织验收；整改不到位或逾期</w:t>
      </w:r>
      <w:r>
        <w:t>3</w:t>
      </w:r>
      <w:r>
        <w:rPr>
          <w:rFonts w:ascii="仿宋_GB2312" w:hint="eastAsia"/>
        </w:rPr>
        <w:t>个月仍未完成整改的，取消其示范项目的申报资格。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第十五条  </w:t>
      </w:r>
      <w:r>
        <w:rPr>
          <w:rFonts w:ascii="仿宋_GB2312" w:hint="eastAsia"/>
        </w:rPr>
        <w:t>示范项目组织实施期限原则上不超过两年，如因特殊原因需延期或变更的，建设单位应提出书面延期或变更申请，经各市、区住</w:t>
      </w:r>
      <w:proofErr w:type="gramStart"/>
      <w:r>
        <w:rPr>
          <w:rFonts w:ascii="仿宋_GB2312" w:hint="eastAsia"/>
        </w:rPr>
        <w:t>建主管</w:t>
      </w:r>
      <w:proofErr w:type="gramEnd"/>
      <w:r>
        <w:rPr>
          <w:rFonts w:ascii="仿宋_GB2312" w:hint="eastAsia"/>
        </w:rPr>
        <w:t>部门审核后，报苏州市住建局同意。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</w:p>
    <w:p w:rsidR="00195968" w:rsidRDefault="00195968" w:rsidP="00195968">
      <w:pPr>
        <w:spacing w:line="6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　　第六章 激励措施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第十六条 </w:t>
      </w:r>
      <w:r>
        <w:rPr>
          <w:rFonts w:ascii="仿宋_GB2312" w:hint="eastAsia"/>
        </w:rPr>
        <w:t xml:space="preserve"> 通过验收的示范项目，在申报国家级工程质量奖、优秀工程勘察设计、省级优质工程奖、市级优质工程奖和装配式建筑评价等奖项时，予以优先推荐或评选。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第十七条</w:t>
      </w:r>
      <w:r>
        <w:rPr>
          <w:rFonts w:ascii="仿宋_GB2312" w:hint="eastAsia"/>
        </w:rPr>
        <w:t xml:space="preserve">  对示范项目的主要参与单位在信用评价中给予一定信用分奖励。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</w:p>
    <w:p w:rsidR="00195968" w:rsidRDefault="00195968" w:rsidP="00195968">
      <w:pPr>
        <w:spacing w:line="600" w:lineRule="exact"/>
        <w:ind w:firstLine="60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第七章 附 则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lastRenderedPageBreak/>
        <w:t xml:space="preserve">第十八条  </w:t>
      </w:r>
      <w:r>
        <w:rPr>
          <w:rFonts w:ascii="仿宋_GB2312" w:hint="eastAsia"/>
        </w:rPr>
        <w:t>因特殊原因不能如期验收的项目，应在规定的期限内以书面形式向各市、区住</w:t>
      </w:r>
      <w:proofErr w:type="gramStart"/>
      <w:r>
        <w:rPr>
          <w:rFonts w:ascii="仿宋_GB2312" w:hint="eastAsia"/>
        </w:rPr>
        <w:t>建主管</w:t>
      </w:r>
      <w:proofErr w:type="gramEnd"/>
      <w:r>
        <w:rPr>
          <w:rFonts w:ascii="仿宋_GB2312" w:hint="eastAsia"/>
        </w:rPr>
        <w:t>部门提出延期验收的申请，逾期3个月未提出验收申请且未说明理由的，视为自动放弃，取消其示范项目的申报资格。</w:t>
      </w:r>
    </w:p>
    <w:p w:rsidR="00195968" w:rsidRDefault="00195968" w:rsidP="00195968">
      <w:pPr>
        <w:spacing w:line="600" w:lineRule="exact"/>
        <w:ind w:firstLine="643"/>
        <w:rPr>
          <w:rFonts w:ascii="仿宋_GB2312" w:hint="eastAsia"/>
        </w:rPr>
      </w:pPr>
      <w:r>
        <w:rPr>
          <w:rFonts w:ascii="仿宋_GB2312" w:hint="eastAsia"/>
          <w:b/>
        </w:rPr>
        <w:t xml:space="preserve">第十九条  </w:t>
      </w:r>
      <w:r>
        <w:rPr>
          <w:rFonts w:ascii="仿宋_GB2312" w:hint="eastAsia"/>
        </w:rPr>
        <w:t>项目具有下列情况之一的，取消其示范项目的申报资格。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1.发生《生产安全事故报告和调查处理条例》(国务院令第</w:t>
      </w:r>
      <w:r>
        <w:t>493</w:t>
      </w:r>
      <w:r>
        <w:rPr>
          <w:rFonts w:ascii="仿宋_GB2312" w:hint="eastAsia"/>
        </w:rPr>
        <w:t>号)规定的质量安全事故的；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2.违反建设法律法规，被有关执法部门处罚的；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3.被投诉弄虚作假且经过调查属实的；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4.未实施应用BIM技术的；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5.实施单位不具备完成示范任务条件或能力的；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6.示范项目风险过大，或已产生严重负面影响的；</w:t>
      </w:r>
    </w:p>
    <w:p w:rsidR="00195968" w:rsidRDefault="00195968" w:rsidP="00195968">
      <w:pPr>
        <w:spacing w:line="600" w:lineRule="exact"/>
        <w:ind w:firstLine="640"/>
        <w:rPr>
          <w:rFonts w:ascii="仿宋_GB2312"/>
        </w:rPr>
      </w:pPr>
      <w:r>
        <w:rPr>
          <w:rFonts w:ascii="仿宋_GB2312" w:hint="eastAsia"/>
        </w:rPr>
        <w:t>7.示范项目因故无法继续进行的。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 xml:space="preserve">第二十条  </w:t>
      </w:r>
      <w:r>
        <w:rPr>
          <w:rFonts w:ascii="仿宋_GB2312" w:hint="eastAsia"/>
        </w:rPr>
        <w:t>项目在实施过程中应留存数据记录，无法用数据表达的，应以影像资料或文字形式留存。</w:t>
      </w:r>
    </w:p>
    <w:p w:rsidR="00195968" w:rsidRDefault="00195968" w:rsidP="00195968">
      <w:pPr>
        <w:spacing w:line="600" w:lineRule="exact"/>
        <w:ind w:firstLine="643"/>
        <w:rPr>
          <w:rFonts w:ascii="仿宋_GB2312"/>
        </w:rPr>
      </w:pPr>
      <w:r>
        <w:rPr>
          <w:rFonts w:ascii="仿宋_GB2312" w:hint="eastAsia"/>
          <w:b/>
        </w:rPr>
        <w:t>第二十一条</w:t>
      </w:r>
      <w:r>
        <w:rPr>
          <w:rFonts w:ascii="仿宋_GB2312" w:hint="eastAsia"/>
        </w:rPr>
        <w:t xml:space="preserve">  本细则由苏州市住房和城乡建设局负责解释。</w:t>
      </w:r>
    </w:p>
    <w:p w:rsidR="00195968" w:rsidRPr="006B1889" w:rsidRDefault="00195968" w:rsidP="00195968">
      <w:pPr>
        <w:spacing w:line="600" w:lineRule="exact"/>
        <w:ind w:firstLineChars="500" w:firstLine="1600"/>
        <w:rPr>
          <w:rFonts w:ascii="仿宋_GB2312" w:hAnsi="仿宋" w:hint="eastAsia"/>
          <w:szCs w:val="32"/>
        </w:rPr>
      </w:pPr>
    </w:p>
    <w:p w:rsidR="001B28FE" w:rsidRPr="00195968" w:rsidRDefault="00195968">
      <w:bookmarkStart w:id="0" w:name="_GoBack"/>
      <w:bookmarkEnd w:id="0"/>
    </w:p>
    <w:sectPr w:rsidR="001B28FE" w:rsidRPr="0019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68"/>
    <w:rsid w:val="00195968"/>
    <w:rsid w:val="00207D11"/>
    <w:rsid w:val="009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6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6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1163</Characters>
  <Application>Microsoft Office Word</Application>
  <DocSecurity>0</DocSecurity>
  <Lines>50</Lines>
  <Paragraphs>47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sjx</dc:creator>
  <cp:lastModifiedBy>sjx</cp:lastModifiedBy>
  <cp:revision>1</cp:revision>
  <dcterms:created xsi:type="dcterms:W3CDTF">2021-06-11T05:15:00Z</dcterms:created>
  <dcterms:modified xsi:type="dcterms:W3CDTF">2021-06-11T05:15:00Z</dcterms:modified>
</cp:coreProperties>
</file>